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37EB7" w14:textId="77777777" w:rsidR="002A3790" w:rsidRDefault="002A3790" w:rsidP="002A3790">
      <w:pPr>
        <w:pStyle w:val="a3"/>
        <w:spacing w:before="0" w:beforeAutospacing="0" w:after="0" w:afterAutospacing="0"/>
        <w:jc w:val="center"/>
        <w:textAlignment w:val="baseline"/>
      </w:pPr>
      <w:r w:rsidRPr="001E0750">
        <w:rPr>
          <w:rFonts w:eastAsiaTheme="minorEastAsia"/>
          <w:color w:val="000000" w:themeColor="text1"/>
          <w:kern w:val="24"/>
        </w:rPr>
        <w:t>Муниципальное бюджетное дошкольное образовательное учреждение детский сад комбинированного вида № 17 г. Амурска Амурского муниципального района Хабаровского края</w:t>
      </w:r>
    </w:p>
    <w:p w14:paraId="39E130CF" w14:textId="77777777" w:rsidR="002A379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1A58A2" w14:textId="77777777" w:rsidR="002A379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C6F3C1" w14:textId="77777777" w:rsidR="002A379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81EFBA" w14:textId="77777777" w:rsidR="002A379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D6B0BF" w14:textId="77777777" w:rsidR="002A379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4796A2" w14:textId="77777777" w:rsidR="002A379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6A9973" w14:textId="77777777" w:rsidR="002A3790" w:rsidRPr="001E075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36"/>
          <w:szCs w:val="28"/>
        </w:rPr>
      </w:pPr>
    </w:p>
    <w:p w14:paraId="6E8D8706" w14:textId="77777777" w:rsidR="002A379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14:paraId="4681DE80" w14:textId="77777777" w:rsidR="002A379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14:paraId="7F41AEEF" w14:textId="77777777" w:rsidR="002A3790" w:rsidRPr="001E075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Использование инновационных методов и приемов в развитии музыкально – творческой деятельности детей</w:t>
      </w:r>
    </w:p>
    <w:p w14:paraId="15E1103F" w14:textId="77777777" w:rsidR="002A3790" w:rsidRPr="001E075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36"/>
          <w:szCs w:val="28"/>
        </w:rPr>
      </w:pPr>
    </w:p>
    <w:p w14:paraId="7638F974" w14:textId="77777777" w:rsidR="002A3790" w:rsidRPr="001E075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36"/>
          <w:szCs w:val="28"/>
        </w:rPr>
      </w:pPr>
    </w:p>
    <w:p w14:paraId="02C6DCAB" w14:textId="77777777" w:rsidR="002A379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0C339C" w14:textId="77777777" w:rsidR="002A379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24B6F3" w14:textId="77777777" w:rsidR="002A379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8B5980" w14:textId="77777777" w:rsidR="002A379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F55972" w14:textId="77777777" w:rsidR="002A379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752B01" w14:textId="77777777" w:rsidR="002A379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FF8EDF" w14:textId="77777777" w:rsidR="002A379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18BBC1" w14:textId="77777777" w:rsidR="002A379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7C48A" w14:textId="77777777" w:rsidR="002A379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6BAB7D" w14:textId="77777777" w:rsidR="002A379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9EAD95" w14:textId="77777777" w:rsidR="002A379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75F86F" w14:textId="77777777" w:rsidR="002A379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C882DB" w14:textId="77777777" w:rsidR="002A379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0DECE" w14:textId="77777777" w:rsidR="002A379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80571C" w14:textId="77777777" w:rsidR="002A379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9A9195" w14:textId="77777777" w:rsidR="002A379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CFD4BF" w14:textId="77777777" w:rsidR="002A379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219880" w14:textId="77777777" w:rsidR="002A379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E43CBD" w14:textId="77777777" w:rsidR="002A379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FB217C" w14:textId="77777777" w:rsidR="002A379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407195" w14:textId="77777777" w:rsidR="002A379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522B50" w14:textId="77777777" w:rsidR="002A3790" w:rsidRPr="001E0750" w:rsidRDefault="00B123F0" w:rsidP="002A3790">
      <w:pPr>
        <w:pStyle w:val="a3"/>
        <w:spacing w:before="0" w:beforeAutospacing="0" w:after="0" w:afterAutospacing="0"/>
        <w:jc w:val="right"/>
        <w:textAlignment w:val="baseline"/>
        <w:rPr>
          <w:sz w:val="28"/>
        </w:rPr>
      </w:pPr>
      <w:r>
        <w:rPr>
          <w:rFonts w:eastAsiaTheme="minorEastAsia"/>
          <w:kern w:val="24"/>
          <w:sz w:val="28"/>
        </w:rPr>
        <w:t>Подготовили</w:t>
      </w:r>
      <w:r w:rsidR="002A3790" w:rsidRPr="001E0750">
        <w:rPr>
          <w:rFonts w:eastAsiaTheme="minorEastAsia"/>
          <w:kern w:val="24"/>
          <w:sz w:val="28"/>
        </w:rPr>
        <w:t>:</w:t>
      </w:r>
    </w:p>
    <w:p w14:paraId="255448CC" w14:textId="77777777" w:rsidR="00B123F0" w:rsidRDefault="00B123F0" w:rsidP="002A3790">
      <w:pPr>
        <w:pStyle w:val="a3"/>
        <w:spacing w:before="0" w:beforeAutospacing="0" w:after="0" w:afterAutospacing="0"/>
        <w:jc w:val="right"/>
        <w:textAlignment w:val="baseline"/>
        <w:rPr>
          <w:rFonts w:eastAsiaTheme="minorEastAsia"/>
          <w:kern w:val="24"/>
          <w:sz w:val="28"/>
        </w:rPr>
      </w:pPr>
      <w:r>
        <w:rPr>
          <w:rFonts w:eastAsiaTheme="minorEastAsia"/>
          <w:kern w:val="24"/>
          <w:sz w:val="28"/>
        </w:rPr>
        <w:t>Орёл Ольга Владимировна,</w:t>
      </w:r>
    </w:p>
    <w:p w14:paraId="2D797E73" w14:textId="77777777" w:rsidR="002A3790" w:rsidRPr="001E0750" w:rsidRDefault="002A3790" w:rsidP="002A3790">
      <w:pPr>
        <w:pStyle w:val="a3"/>
        <w:spacing w:before="0" w:beforeAutospacing="0" w:after="0" w:afterAutospacing="0"/>
        <w:jc w:val="right"/>
        <w:textAlignment w:val="baseline"/>
        <w:rPr>
          <w:sz w:val="28"/>
        </w:rPr>
      </w:pPr>
      <w:r w:rsidRPr="001E0750">
        <w:rPr>
          <w:rFonts w:eastAsiaTheme="minorEastAsia"/>
          <w:kern w:val="24"/>
          <w:sz w:val="28"/>
        </w:rPr>
        <w:t>Булгакова Юлия Евгеньевна</w:t>
      </w:r>
    </w:p>
    <w:p w14:paraId="28F4BF12" w14:textId="77777777" w:rsidR="002A3790" w:rsidRPr="001E0750" w:rsidRDefault="00B123F0" w:rsidP="002A3790">
      <w:pPr>
        <w:pStyle w:val="a3"/>
        <w:spacing w:before="0" w:beforeAutospacing="0" w:after="0" w:afterAutospacing="0"/>
        <w:jc w:val="right"/>
        <w:textAlignment w:val="baseline"/>
        <w:rPr>
          <w:sz w:val="28"/>
        </w:rPr>
      </w:pPr>
      <w:r>
        <w:rPr>
          <w:rFonts w:eastAsiaTheme="minorEastAsia"/>
          <w:kern w:val="24"/>
          <w:sz w:val="28"/>
        </w:rPr>
        <w:t>Музыкальные</w:t>
      </w:r>
      <w:r w:rsidR="002A3790" w:rsidRPr="001E0750">
        <w:rPr>
          <w:rFonts w:eastAsiaTheme="minorEastAsia"/>
          <w:kern w:val="24"/>
          <w:sz w:val="28"/>
        </w:rPr>
        <w:t xml:space="preserve"> руководител</w:t>
      </w:r>
      <w:r>
        <w:rPr>
          <w:rFonts w:eastAsiaTheme="minorEastAsia"/>
          <w:kern w:val="24"/>
          <w:sz w:val="28"/>
        </w:rPr>
        <w:t>и</w:t>
      </w:r>
    </w:p>
    <w:p w14:paraId="5052DF58" w14:textId="77777777" w:rsidR="002A3790" w:rsidRPr="001E0750" w:rsidRDefault="002A3790" w:rsidP="002A37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14:paraId="164F0997" w14:textId="77777777" w:rsidR="00B123F0" w:rsidRDefault="00B123F0" w:rsidP="00B123F0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kern w:val="24"/>
        </w:rPr>
      </w:pPr>
    </w:p>
    <w:p w14:paraId="712F986E" w14:textId="77777777" w:rsidR="002A3790" w:rsidRPr="001E0750" w:rsidRDefault="002A3790" w:rsidP="002A3790">
      <w:pPr>
        <w:pStyle w:val="a3"/>
        <w:spacing w:before="0" w:beforeAutospacing="0" w:after="0" w:afterAutospacing="0"/>
        <w:jc w:val="center"/>
        <w:textAlignment w:val="baseline"/>
      </w:pPr>
      <w:r>
        <w:rPr>
          <w:rFonts w:eastAsiaTheme="minorEastAsia"/>
          <w:bCs/>
          <w:kern w:val="24"/>
        </w:rPr>
        <w:t>Амурск, 2024</w:t>
      </w:r>
    </w:p>
    <w:p w14:paraId="3C85BB13" w14:textId="77777777" w:rsidR="00B123F0" w:rsidRDefault="00B123F0" w:rsidP="00B123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1669F91" w14:textId="77777777" w:rsidR="00F709CD" w:rsidRPr="00B123F0" w:rsidRDefault="00FB4D87" w:rsidP="00F709C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3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</w:t>
      </w:r>
      <w:r w:rsidRPr="00B123F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могучий источник мысли.</w:t>
      </w:r>
    </w:p>
    <w:p w14:paraId="09046B73" w14:textId="77777777" w:rsidR="006E3F34" w:rsidRPr="00B123F0" w:rsidRDefault="00FB4D87" w:rsidP="00F709C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3F0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 </w:t>
      </w:r>
      <w:r w:rsidRPr="00B123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музыкального</w:t>
      </w:r>
      <w:r w:rsidRPr="00B123F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воспитания невозможно полноценное умственное </w:t>
      </w:r>
      <w:r w:rsidRPr="00B123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B123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- говорил В. А. Сухомлинский.</w:t>
      </w:r>
    </w:p>
    <w:p w14:paraId="099AD24E" w14:textId="77777777" w:rsidR="00F709CD" w:rsidRPr="00CD291D" w:rsidRDefault="00F709CD" w:rsidP="006E3F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3829E4E" w14:textId="77777777" w:rsidR="00B123F0" w:rsidRPr="00CA7FAB" w:rsidRDefault="00E164CC" w:rsidP="00CA7FA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</w:t>
      </w:r>
      <w:r w:rsidR="00FB4D87" w:rsidRPr="00B1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 </w:t>
      </w:r>
      <w:r w:rsidR="00FB4D87" w:rsidRPr="00B123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музыкального</w:t>
      </w:r>
      <w:r w:rsidR="00FB4D87" w:rsidRPr="00B123F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образования</w:t>
      </w:r>
      <w:r w:rsidR="001D574F" w:rsidRPr="00B1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применяются </w:t>
      </w:r>
      <w:r w:rsidR="00FB4D87" w:rsidRPr="00B1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инновационные </w:t>
      </w:r>
      <w:r w:rsidR="006E3F34" w:rsidRPr="00B1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и приемы </w:t>
      </w:r>
      <w:r w:rsidR="00FB4D87" w:rsidRPr="00B12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r w:rsidR="00FB4D87" w:rsidRPr="00B123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музыкальности ребенка</w:t>
      </w:r>
      <w:r w:rsidR="006E3F34" w:rsidRPr="00B12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574F" w:rsidRPr="00B123F0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Но музыку надо услышать и понять. Этому способствует умелое использование разнообразных методов и приёмов музыкального воспитания детей, которые помогают нам, педагогам направлять малышей в процессе ознакомления их с музыкой. </w:t>
      </w:r>
    </w:p>
    <w:p w14:paraId="14FFD102" w14:textId="77777777" w:rsidR="00FB4D87" w:rsidRPr="00CA7FAB" w:rsidRDefault="00447F57" w:rsidP="001D574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AB">
        <w:rPr>
          <w:rFonts w:ascii="Times New Roman" w:hAnsi="Times New Roman" w:cs="Times New Roman"/>
          <w:sz w:val="28"/>
          <w:szCs w:val="30"/>
          <w:shd w:val="clear" w:color="auto" w:fill="FFFFFF"/>
        </w:rPr>
        <w:t>В</w:t>
      </w:r>
      <w:r w:rsidR="001D574F" w:rsidRPr="00CA7FAB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 своей работе</w:t>
      </w:r>
      <w:r w:rsidRPr="00CA7FAB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 мы </w:t>
      </w:r>
      <w:r w:rsidR="001D574F" w:rsidRPr="00CA7FAB">
        <w:rPr>
          <w:rFonts w:ascii="Times New Roman" w:hAnsi="Times New Roman" w:cs="Times New Roman"/>
          <w:sz w:val="28"/>
          <w:szCs w:val="30"/>
          <w:shd w:val="clear" w:color="auto" w:fill="FFFFFF"/>
        </w:rPr>
        <w:t>используем новые формы развития эмоциональной сферы ребёнка, оригинальные средства обучения детей</w:t>
      </w:r>
      <w:r w:rsidRPr="00CA7FAB">
        <w:rPr>
          <w:rFonts w:ascii="Times New Roman" w:hAnsi="Times New Roman" w:cs="Times New Roman"/>
          <w:sz w:val="28"/>
          <w:szCs w:val="30"/>
          <w:shd w:val="clear" w:color="auto" w:fill="FFFFFF"/>
        </w:rPr>
        <w:t>,</w:t>
      </w:r>
      <w:r w:rsidR="001D574F" w:rsidRPr="00CA7FAB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 которые способствуют формированию гармоничной личности. </w:t>
      </w:r>
    </w:p>
    <w:p w14:paraId="3501F5D2" w14:textId="77777777" w:rsidR="006E3F34" w:rsidRPr="00CA7FAB" w:rsidRDefault="00E164CC" w:rsidP="00447F5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В</w:t>
      </w:r>
      <w:r w:rsidR="001D574F" w:rsidRPr="00CA7FAB">
        <w:rPr>
          <w:rFonts w:ascii="Times New Roman" w:hAnsi="Times New Roman" w:cs="Times New Roman"/>
          <w:sz w:val="28"/>
          <w:szCs w:val="27"/>
          <w:shd w:val="clear" w:color="auto" w:fill="FFFFFF"/>
        </w:rPr>
        <w:t> </w:t>
      </w:r>
      <w:r w:rsidR="00447F57" w:rsidRPr="00CA7FAB">
        <w:rPr>
          <w:rStyle w:val="a4"/>
          <w:rFonts w:ascii="Times New Roman" w:hAnsi="Times New Roman" w:cs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>работ</w:t>
      </w:r>
      <w:r>
        <w:rPr>
          <w:rStyle w:val="a4"/>
          <w:rFonts w:ascii="Times New Roman" w:hAnsi="Times New Roman" w:cs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>е</w:t>
      </w:r>
      <w:r w:rsidR="00447F57" w:rsidRPr="00CA7FAB">
        <w:rPr>
          <w:rStyle w:val="a4"/>
          <w:rFonts w:ascii="Times New Roman" w:hAnsi="Times New Roman" w:cs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 xml:space="preserve"> с </w:t>
      </w:r>
      <w:r w:rsidR="001D574F" w:rsidRPr="00CA7FAB">
        <w:rPr>
          <w:rStyle w:val="a4"/>
          <w:rFonts w:ascii="Times New Roman" w:hAnsi="Times New Roman" w:cs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>д</w:t>
      </w:r>
      <w:r w:rsidR="00447F57" w:rsidRPr="00CA7FAB">
        <w:rPr>
          <w:rStyle w:val="a4"/>
          <w:rFonts w:ascii="Times New Roman" w:hAnsi="Times New Roman" w:cs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>етьми</w:t>
      </w:r>
      <w:r w:rsidR="001D574F" w:rsidRPr="00CA7FAB">
        <w:rPr>
          <w:rFonts w:ascii="Times New Roman" w:hAnsi="Times New Roman" w:cs="Times New Roman"/>
          <w:sz w:val="28"/>
          <w:szCs w:val="27"/>
          <w:shd w:val="clear" w:color="auto" w:fill="FFFFFF"/>
        </w:rPr>
        <w:t> </w:t>
      </w:r>
      <w:r w:rsidR="00447F57" w:rsidRPr="00CA7FAB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мыреализуем такие парциальные программы как: «Ладушки» </w:t>
      </w:r>
      <w:r w:rsidR="00B123F0" w:rsidRPr="00CA7FAB">
        <w:rPr>
          <w:rFonts w:ascii="Times New Roman" w:hAnsi="Times New Roman" w:cs="Times New Roman"/>
          <w:sz w:val="28"/>
          <w:szCs w:val="27"/>
          <w:shd w:val="clear" w:color="auto" w:fill="FFFFFF"/>
        </w:rPr>
        <w:t>И.М. Каплуновой</w:t>
      </w:r>
      <w:r w:rsidR="00447F57" w:rsidRPr="00CA7FAB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, </w:t>
      </w:r>
      <w:r w:rsidR="00B123F0" w:rsidRPr="00CA7FAB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И.А. </w:t>
      </w:r>
      <w:r w:rsidR="00EB7AA3">
        <w:rPr>
          <w:rFonts w:ascii="Times New Roman" w:hAnsi="Times New Roman" w:cs="Times New Roman"/>
          <w:sz w:val="28"/>
          <w:szCs w:val="27"/>
          <w:shd w:val="clear" w:color="auto" w:fill="FFFFFF"/>
        </w:rPr>
        <w:t>Новоскольцевой</w:t>
      </w:r>
      <w:r w:rsidR="00447F57" w:rsidRPr="00CA7FAB">
        <w:rPr>
          <w:rFonts w:ascii="Times New Roman" w:hAnsi="Times New Roman" w:cs="Times New Roman"/>
          <w:sz w:val="28"/>
          <w:szCs w:val="27"/>
          <w:shd w:val="clear" w:color="auto" w:fill="FFFFFF"/>
        </w:rPr>
        <w:t>, «</w:t>
      </w:r>
      <w:proofErr w:type="gramStart"/>
      <w:r w:rsidR="00447F57" w:rsidRPr="00CA7FAB">
        <w:rPr>
          <w:rFonts w:ascii="Times New Roman" w:hAnsi="Times New Roman" w:cs="Times New Roman"/>
          <w:sz w:val="28"/>
          <w:szCs w:val="27"/>
          <w:shd w:val="clear" w:color="auto" w:fill="FFFFFF"/>
        </w:rPr>
        <w:t>Тутти»</w:t>
      </w:r>
      <w:r w:rsidR="00B123F0" w:rsidRPr="00CA7FAB">
        <w:rPr>
          <w:rFonts w:ascii="Times New Roman" w:hAnsi="Times New Roman"/>
          <w:sz w:val="28"/>
          <w:szCs w:val="28"/>
        </w:rPr>
        <w:t>А.И.</w:t>
      </w:r>
      <w:proofErr w:type="gramEnd"/>
      <w:r w:rsidR="00B123F0" w:rsidRPr="00CA7FAB">
        <w:rPr>
          <w:rFonts w:ascii="Times New Roman" w:hAnsi="Times New Roman"/>
          <w:sz w:val="28"/>
          <w:szCs w:val="28"/>
        </w:rPr>
        <w:t xml:space="preserve"> Бурениной</w:t>
      </w:r>
      <w:r w:rsidR="00CA7FAB" w:rsidRPr="00CA7FAB">
        <w:rPr>
          <w:rFonts w:ascii="Times New Roman" w:hAnsi="Times New Roman"/>
          <w:sz w:val="28"/>
          <w:szCs w:val="28"/>
        </w:rPr>
        <w:t>,</w:t>
      </w:r>
      <w:r w:rsidR="00CA7FAB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Т.Э. Тютюниковой</w:t>
      </w:r>
      <w:r w:rsidR="00447F57" w:rsidRPr="00CA7FAB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. </w:t>
      </w:r>
      <w:r w:rsidR="00447F57" w:rsidRPr="00CA7FAB">
        <w:rPr>
          <w:rFonts w:ascii="Times New Roman" w:hAnsi="Times New Roman" w:cs="Times New Roman"/>
          <w:sz w:val="28"/>
          <w:szCs w:val="27"/>
          <w:bdr w:val="none" w:sz="0" w:space="0" w:color="auto" w:frame="1"/>
          <w:shd w:val="clear" w:color="auto" w:fill="FFFFFF"/>
        </w:rPr>
        <w:t>Перед собой ставим</w:t>
      </w:r>
      <w:r w:rsidR="001D574F" w:rsidRPr="00CA7FAB">
        <w:rPr>
          <w:rFonts w:ascii="Times New Roman" w:hAnsi="Times New Roman" w:cs="Times New Roman"/>
          <w:sz w:val="28"/>
          <w:szCs w:val="27"/>
          <w:bdr w:val="none" w:sz="0" w:space="0" w:color="auto" w:frame="1"/>
          <w:shd w:val="clear" w:color="auto" w:fill="FFFFFF"/>
        </w:rPr>
        <w:t xml:space="preserve"> задачу</w:t>
      </w:r>
      <w:r w:rsidR="001D574F" w:rsidRPr="00CA7FAB">
        <w:rPr>
          <w:rFonts w:ascii="Times New Roman" w:hAnsi="Times New Roman" w:cs="Times New Roman"/>
          <w:sz w:val="28"/>
          <w:szCs w:val="27"/>
          <w:shd w:val="clear" w:color="auto" w:fill="FFFFFF"/>
        </w:rPr>
        <w:t>: сделать занятия интересными, насыщенными, дать детям возможность активного участия в ходе занятия.</w:t>
      </w:r>
    </w:p>
    <w:p w14:paraId="274046B1" w14:textId="77777777" w:rsidR="001D574F" w:rsidRPr="00CA7FAB" w:rsidRDefault="00447F57" w:rsidP="00447F5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CA7FAB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На </w:t>
      </w:r>
      <w:r w:rsidRPr="00CA7FAB">
        <w:rPr>
          <w:rStyle w:val="a4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музыкальных</w:t>
      </w:r>
      <w:r w:rsidRPr="00CA7FAB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 занятиях </w:t>
      </w:r>
      <w:r w:rsidR="00CA7FAB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создаем</w:t>
      </w:r>
      <w:r w:rsidRPr="00CA7FAB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общую творческую атмосферу, где дети и педагог становятся партнерами. Логичный, естественный переход от одного вида художественной деятельности к другому делает </w:t>
      </w:r>
      <w:r w:rsidR="00CA7FAB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такие </w:t>
      </w:r>
      <w:r w:rsidRPr="00CA7FAB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занятия очень динамичными и увлекательными для детей любого возраста. Постоянная смена деятельности не дает детям утомляться. </w:t>
      </w:r>
    </w:p>
    <w:p w14:paraId="67E4C020" w14:textId="77777777" w:rsidR="00B123F0" w:rsidRDefault="00B123F0" w:rsidP="00B123F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ходе практикума, представим вашему вниманию инновационные методы и приемы в таких видах музыкальной деятельности как:</w:t>
      </w:r>
    </w:p>
    <w:p w14:paraId="4DAB84EF" w14:textId="77777777" w:rsidR="00B123F0" w:rsidRDefault="00447F57" w:rsidP="00C80668">
      <w:pPr>
        <w:pStyle w:val="a9"/>
        <w:numPr>
          <w:ilvl w:val="0"/>
          <w:numId w:val="21"/>
        </w:numPr>
        <w:shd w:val="clear" w:color="auto" w:fill="FFFFFF"/>
        <w:spacing w:after="0"/>
        <w:rPr>
          <w:color w:val="111111"/>
          <w:sz w:val="28"/>
          <w:szCs w:val="28"/>
        </w:rPr>
      </w:pPr>
      <w:r w:rsidRPr="00B123F0">
        <w:rPr>
          <w:color w:val="111111"/>
          <w:sz w:val="28"/>
          <w:szCs w:val="28"/>
        </w:rPr>
        <w:t>Слушание.</w:t>
      </w:r>
    </w:p>
    <w:p w14:paraId="4817A196" w14:textId="77777777" w:rsidR="00B123F0" w:rsidRDefault="00447F57" w:rsidP="00C80668">
      <w:pPr>
        <w:pStyle w:val="a9"/>
        <w:numPr>
          <w:ilvl w:val="0"/>
          <w:numId w:val="21"/>
        </w:numPr>
        <w:shd w:val="clear" w:color="auto" w:fill="FFFFFF"/>
        <w:spacing w:after="0"/>
        <w:rPr>
          <w:color w:val="111111"/>
          <w:sz w:val="28"/>
          <w:szCs w:val="28"/>
        </w:rPr>
      </w:pPr>
      <w:r w:rsidRPr="00B123F0">
        <w:rPr>
          <w:color w:val="111111"/>
          <w:sz w:val="28"/>
          <w:szCs w:val="28"/>
        </w:rPr>
        <w:t>Распевание</w:t>
      </w:r>
    </w:p>
    <w:p w14:paraId="4D9ECC63" w14:textId="77777777" w:rsidR="00B123F0" w:rsidRDefault="00447F57" w:rsidP="00C80668">
      <w:pPr>
        <w:pStyle w:val="a9"/>
        <w:numPr>
          <w:ilvl w:val="0"/>
          <w:numId w:val="21"/>
        </w:numPr>
        <w:shd w:val="clear" w:color="auto" w:fill="FFFFFF"/>
        <w:spacing w:after="0"/>
        <w:rPr>
          <w:color w:val="111111"/>
          <w:sz w:val="28"/>
          <w:szCs w:val="28"/>
        </w:rPr>
      </w:pPr>
      <w:r w:rsidRPr="00B123F0">
        <w:rPr>
          <w:color w:val="111111"/>
          <w:sz w:val="28"/>
          <w:szCs w:val="28"/>
        </w:rPr>
        <w:t>Коммуникативные игры (танцы)</w:t>
      </w:r>
    </w:p>
    <w:p w14:paraId="6013C416" w14:textId="77777777" w:rsidR="00B123F0" w:rsidRDefault="00CA7FAB" w:rsidP="00B97EA3">
      <w:pPr>
        <w:pStyle w:val="a9"/>
        <w:numPr>
          <w:ilvl w:val="0"/>
          <w:numId w:val="21"/>
        </w:numPr>
        <w:shd w:val="clear" w:color="auto" w:fill="FFFFFF"/>
        <w:spacing w:after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Музыкально – игровые композиции</w:t>
      </w:r>
    </w:p>
    <w:p w14:paraId="71565CD3" w14:textId="77777777" w:rsidR="00B123F0" w:rsidRDefault="00447F57" w:rsidP="00B123F0">
      <w:pPr>
        <w:pStyle w:val="a9"/>
        <w:numPr>
          <w:ilvl w:val="0"/>
          <w:numId w:val="21"/>
        </w:numPr>
        <w:shd w:val="clear" w:color="auto" w:fill="FFFFFF"/>
        <w:spacing w:after="0"/>
        <w:rPr>
          <w:color w:val="111111"/>
          <w:sz w:val="28"/>
          <w:szCs w:val="28"/>
        </w:rPr>
      </w:pPr>
      <w:r w:rsidRPr="00B123F0">
        <w:rPr>
          <w:color w:val="111111"/>
          <w:sz w:val="28"/>
          <w:szCs w:val="28"/>
        </w:rPr>
        <w:t>Элементарное музицирование</w:t>
      </w:r>
    </w:p>
    <w:p w14:paraId="19340CE1" w14:textId="79381A22" w:rsidR="00447F57" w:rsidRPr="00B123F0" w:rsidRDefault="00CD291D" w:rsidP="00C36007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123F0">
        <w:rPr>
          <w:rFonts w:ascii="Times New Roman" w:hAnsi="Times New Roman" w:cs="Times New Roman"/>
          <w:color w:val="111111"/>
          <w:sz w:val="28"/>
          <w:szCs w:val="28"/>
        </w:rPr>
        <w:t>А теперь более подробно остановим</w:t>
      </w:r>
      <w:r w:rsidR="00CA7FAB">
        <w:rPr>
          <w:rFonts w:ascii="Times New Roman" w:hAnsi="Times New Roman" w:cs="Times New Roman"/>
          <w:color w:val="111111"/>
          <w:sz w:val="28"/>
          <w:szCs w:val="28"/>
        </w:rPr>
        <w:t>ся на каждом виде деятельности</w:t>
      </w:r>
      <w:r w:rsidR="0092373A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14:paraId="7CDEE1E3" w14:textId="77777777" w:rsidR="002454D8" w:rsidRDefault="00CD291D" w:rsidP="009237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Распевание</w:t>
      </w:r>
      <w:r w:rsidR="00C360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D8CAC9E" w14:textId="40685FC9" w:rsidR="00C36007" w:rsidRPr="00C36007" w:rsidRDefault="00C36007" w:rsidP="0092373A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C36007">
        <w:rPr>
          <w:rFonts w:ascii="Times New Roman" w:hAnsi="Times New Roman" w:cs="Times New Roman"/>
          <w:color w:val="111111"/>
          <w:sz w:val="28"/>
          <w:szCs w:val="28"/>
        </w:rPr>
        <w:t>Музыкально</w:t>
      </w:r>
      <w:r w:rsidR="0092373A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Pr="00C36007">
        <w:rPr>
          <w:rFonts w:ascii="Times New Roman" w:hAnsi="Times New Roman" w:cs="Times New Roman"/>
          <w:color w:val="111111"/>
          <w:sz w:val="28"/>
          <w:szCs w:val="28"/>
        </w:rPr>
        <w:t>игровые композиции</w:t>
      </w:r>
    </w:p>
    <w:p w14:paraId="25167206" w14:textId="77777777" w:rsidR="00CD291D" w:rsidRDefault="00CD291D" w:rsidP="006E3F3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Следующий вид деятельности, о котором расскаж</w:t>
      </w:r>
      <w:r w:rsidR="00E16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коммуникативные игры и танцы.</w:t>
      </w:r>
    </w:p>
    <w:p w14:paraId="69211257" w14:textId="77777777" w:rsidR="006E3F34" w:rsidRDefault="00FB4D87" w:rsidP="006E3F3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9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Коммуникативные игры и танцы</w:t>
      </w:r>
      <w:r w:rsidRPr="006E3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это несколько несложных танцевальных движений, включающих элементы невербального общения и импровизации, направленных на формирование и </w:t>
      </w:r>
      <w:r w:rsidRPr="006E3F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6E3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взаимоотношений с партнерами и группой. Для исполнения коммуникативного танца не требуется специальной хореографической подготовки, и, следовательно, он </w:t>
      </w:r>
      <w:r w:rsidRPr="006E3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доступен любому ребенку при введении его в процесс </w:t>
      </w:r>
      <w:r w:rsidRPr="006E3F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музыкально-ритмической деятельности</w:t>
      </w:r>
      <w:r w:rsidRPr="006E3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34C97C5B" w14:textId="77777777" w:rsidR="00D27CF4" w:rsidRPr="00D27CF4" w:rsidRDefault="00D27CF4" w:rsidP="00D27CF4">
      <w:pPr>
        <w:shd w:val="clear" w:color="auto" w:fill="FFFFFF"/>
        <w:spacing w:after="0" w:line="315" w:lineRule="atLeast"/>
        <w:ind w:right="14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музыкальных коммуникативных играх и танцах эффективно реализовываются следующие направления воспитательной работы</w:t>
      </w:r>
      <w:r w:rsidR="00EB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представлены на слайде</w:t>
      </w:r>
      <w:r w:rsidRPr="00D2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0B4865A" w14:textId="77777777" w:rsidR="00D27CF4" w:rsidRPr="002D01B8" w:rsidRDefault="00D27CF4" w:rsidP="00D27CF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2D01B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развитие динамической стороны общения: легкости вступления в контакт, инициативности, готовности к общению;</w:t>
      </w:r>
    </w:p>
    <w:p w14:paraId="1892F5A0" w14:textId="77777777" w:rsidR="00D27CF4" w:rsidRPr="002D01B8" w:rsidRDefault="00D27CF4" w:rsidP="00D27CF4">
      <w:pPr>
        <w:shd w:val="clear" w:color="auto" w:fill="FFFFFF"/>
        <w:spacing w:after="0" w:line="315" w:lineRule="atLeast"/>
        <w:ind w:right="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2D01B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развитие эмпатии, сочувствия к партнеру, эмоциональности и выразительности не вербальных средств общения;</w:t>
      </w:r>
    </w:p>
    <w:p w14:paraId="58E5C72D" w14:textId="77777777" w:rsidR="00D27CF4" w:rsidRPr="002D01B8" w:rsidRDefault="00D27CF4" w:rsidP="00D27CF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2D01B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развитие позитивного самоощущения, что связано с состоянием раскрепощенности: уверенности в себе, ощущением собственного эмоционального благополучия своей значимости в детском коллективе, сформированной положительной самооценки.</w:t>
      </w:r>
    </w:p>
    <w:p w14:paraId="0216F134" w14:textId="77777777" w:rsidR="00D27CF4" w:rsidRPr="00CA7FAB" w:rsidRDefault="00D27CF4" w:rsidP="00CA7FAB">
      <w:pPr>
        <w:shd w:val="clear" w:color="auto" w:fill="FFFFFF"/>
        <w:spacing w:after="0" w:line="315" w:lineRule="atLeast"/>
        <w:ind w:left="23" w:firstLine="68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многие коммуникативные музыкальные игры и танцы построены, в основном на жестах и движениях, которые выражают дружелюбие, открытое отношение людей друг к другу, то в целом они производят положительные, радостные эмоции. Тактильный контакт, осуществляемый в танце, еще более способствует развитию доброжелательных отношений между детьми.</w:t>
      </w:r>
      <w:r w:rsidR="00C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более </w:t>
      </w:r>
      <w:r w:rsidR="00E1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эффективной</w:t>
      </w:r>
      <w:r w:rsidR="00C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</w:t>
      </w:r>
      <w:r w:rsidR="00E1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проведению </w:t>
      </w:r>
      <w:r w:rsidR="00C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коммутативны</w:t>
      </w:r>
      <w:r w:rsidR="00E1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игр и</w:t>
      </w:r>
      <w:r w:rsidR="00C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</w:t>
      </w:r>
      <w:r w:rsidR="00E1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 w:rsidR="00CD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мы </w:t>
      </w:r>
      <w:r w:rsidR="00C8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приобрели диск, изготовили </w:t>
      </w:r>
      <w:r w:rsidR="00E1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атрибуты </w:t>
      </w:r>
      <w:r w:rsidR="00C8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ним.</w:t>
      </w:r>
    </w:p>
    <w:p w14:paraId="453001ED" w14:textId="77777777" w:rsidR="00C80668" w:rsidRPr="00C80668" w:rsidRDefault="00C80668" w:rsidP="00C80668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C806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Предлагаю </w:t>
      </w:r>
      <w:r w:rsidR="00E164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вам выйти и </w:t>
      </w:r>
      <w:r w:rsidRPr="00C806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поиграть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E164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начнем </w:t>
      </w:r>
      <w:r w:rsidR="00E164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коммуникативной игры «Здравствуй», цель данной игры заключается в </w:t>
      </w:r>
      <w:r w:rsidRPr="00C80668">
        <w:rPr>
          <w:rFonts w:ascii="Times New Roman" w:hAnsi="Times New Roman" w:cs="Times New Roman"/>
          <w:sz w:val="28"/>
          <w:szCs w:val="27"/>
          <w:shd w:val="clear" w:color="auto" w:fill="FFFFFF"/>
        </w:rPr>
        <w:t>развити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и</w:t>
      </w:r>
      <w:r w:rsidRPr="00C80668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дружеских отношений в группе, развити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и</w:t>
      </w:r>
      <w:r w:rsidRPr="00C80668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потребности в сотрудничестве; формировани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и </w:t>
      </w:r>
      <w:r w:rsidRPr="00C80668">
        <w:rPr>
          <w:rFonts w:ascii="Times New Roman" w:hAnsi="Times New Roman" w:cs="Times New Roman"/>
          <w:sz w:val="28"/>
          <w:szCs w:val="27"/>
          <w:shd w:val="clear" w:color="auto" w:fill="FFFFFF"/>
        </w:rPr>
        <w:t>доброжелательных чувств.</w:t>
      </w:r>
    </w:p>
    <w:p w14:paraId="5DC6B71E" w14:textId="77777777" w:rsidR="002454D8" w:rsidRDefault="002454D8" w:rsidP="00C80668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6BD876" w14:textId="77777777" w:rsidR="00C80668" w:rsidRPr="002D01B8" w:rsidRDefault="00C80668" w:rsidP="00C80668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Коммуникативная игра «Здравствуй»</w:t>
      </w:r>
    </w:p>
    <w:p w14:paraId="635BE32F" w14:textId="7F2F83F3" w:rsidR="00C80668" w:rsidRPr="002D01B8" w:rsidRDefault="00C80668" w:rsidP="00C8066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="00923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01B8">
        <w:rPr>
          <w:rFonts w:ascii="Times New Roman" w:hAnsi="Times New Roman" w:cs="Times New Roman"/>
          <w:sz w:val="28"/>
          <w:szCs w:val="27"/>
          <w:shd w:val="clear" w:color="auto" w:fill="FFFFFF"/>
        </w:rPr>
        <w:t>развитие дружеских отношений в группе, развитие потребности в сотрудничестве; формированиедоброжелательных чувств.</w:t>
      </w:r>
    </w:p>
    <w:p w14:paraId="57276461" w14:textId="77777777" w:rsidR="00C80668" w:rsidRPr="002D01B8" w:rsidRDefault="002454D8" w:rsidP="00C8066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– ходим по залу врассыпную.</w:t>
      </w:r>
    </w:p>
    <w:p w14:paraId="1D42C311" w14:textId="77777777" w:rsidR="002454D8" w:rsidRPr="002D01B8" w:rsidRDefault="002454D8" w:rsidP="00C8066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– на слово «если встретились в пути», берём, друг друга за руки и здороваемся</w:t>
      </w:r>
    </w:p>
    <w:p w14:paraId="2542373F" w14:textId="77777777" w:rsidR="002454D8" w:rsidRPr="002D01B8" w:rsidRDefault="002454D8" w:rsidP="00C8066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– выполняем танцевальное движение в паре и расходимся. </w:t>
      </w:r>
    </w:p>
    <w:p w14:paraId="6CB08F6E" w14:textId="77777777" w:rsidR="00CA7FAB" w:rsidRDefault="005B5FAB" w:rsidP="00EB7AA3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Следующую</w:t>
      </w:r>
      <w:r w:rsidR="002454D8" w:rsidRPr="00245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менее интересн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ую</w:t>
      </w:r>
      <w:r w:rsidR="00245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коммуникативн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ую</w:t>
      </w:r>
      <w:r w:rsidR="002454D8" w:rsidRPr="00245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E164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котор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ую</w:t>
      </w:r>
      <w:r w:rsidR="00E164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хотелось бы </w:t>
      </w:r>
      <w:proofErr w:type="gramStart"/>
      <w:r w:rsidR="00E164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предложить </w:t>
      </w:r>
      <w:r w:rsidR="002454D8" w:rsidRPr="00245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proofErr w:type="gramEnd"/>
      <w:r w:rsidR="002454D8" w:rsidRPr="00245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улыбнись»</w:t>
      </w:r>
      <w:r w:rsidR="00245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Игра направлена на </w:t>
      </w:r>
      <w:r w:rsidR="002454D8" w:rsidRPr="00D2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партнером, ориентирование в пространстве.</w:t>
      </w:r>
    </w:p>
    <w:p w14:paraId="4C7B6D11" w14:textId="77777777" w:rsidR="00EB7AA3" w:rsidRPr="00EB7AA3" w:rsidRDefault="00EB7AA3" w:rsidP="00EB7AA3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613F3A0" w14:textId="77777777" w:rsidR="00D27CF4" w:rsidRPr="002D01B8" w:rsidRDefault="00D27CF4" w:rsidP="00D27CF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2D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Коммуникативный танец - и</w:t>
      </w:r>
      <w:r w:rsidR="00C80668" w:rsidRPr="002D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 «Ты улыбнись</w:t>
      </w:r>
      <w:r w:rsidRPr="002D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67621C9" w14:textId="77777777" w:rsidR="00ED2C0B" w:rsidRPr="002D01B8" w:rsidRDefault="00D27CF4" w:rsidP="002454D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 Коммуникативная игра на </w:t>
      </w:r>
      <w:r w:rsidR="002454D8" w:rsidRPr="002D01B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партнером, ориентирование в пространстве.</w:t>
      </w:r>
    </w:p>
    <w:p w14:paraId="6CFADBA2" w14:textId="77777777" w:rsidR="002454D8" w:rsidRPr="002D01B8" w:rsidRDefault="002454D8" w:rsidP="00ED2C0B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стоят парами по кругу, </w:t>
      </w:r>
      <w:r w:rsidR="00ED2C0B" w:rsidRPr="002D01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 друг к другу</w:t>
      </w:r>
      <w:r w:rsidRPr="002D0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C8B7DB" w14:textId="77777777" w:rsidR="00D27CF4" w:rsidRPr="002D01B8" w:rsidRDefault="00ED2C0B" w:rsidP="00ED2C0B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2D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 – Дети, которые стоят в кругу стоят на местах, те, кто находится за кругом, делают один приставной шаг в правую сторону к соседуи все вместе </w:t>
      </w:r>
      <w:r w:rsidR="00D27CF4" w:rsidRPr="002D0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два хлопка,</w:t>
      </w:r>
    </w:p>
    <w:p w14:paraId="25423CE1" w14:textId="5CE5EAA0" w:rsidR="006830EC" w:rsidRPr="002D01B8" w:rsidRDefault="002454D8" w:rsidP="00CA7FAB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2D0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 - кружатся на носочках</w:t>
      </w:r>
      <w:r w:rsidR="00D27CF4" w:rsidRPr="002D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делают </w:t>
      </w:r>
      <w:r w:rsidR="00ED2C0B" w:rsidRPr="002D01B8">
        <w:rPr>
          <w:rFonts w:ascii="Times New Roman" w:eastAsia="Times New Roman" w:hAnsi="Times New Roman" w:cs="Times New Roman"/>
          <w:sz w:val="28"/>
          <w:szCs w:val="28"/>
          <w:lang w:eastAsia="ru-RU"/>
        </w:rPr>
        <w:t>2 щелчка</w:t>
      </w:r>
      <w:r w:rsidR="00D27CF4" w:rsidRPr="002D01B8">
        <w:rPr>
          <w:rFonts w:ascii="Times New Roman" w:eastAsia="Times New Roman" w:hAnsi="Times New Roman" w:cs="Times New Roman"/>
          <w:sz w:val="28"/>
          <w:szCs w:val="28"/>
          <w:lang w:eastAsia="ru-RU"/>
        </w:rPr>
        <w:t>.  Глядя, друг другу в глаза прощаются, помахав рукой.</w:t>
      </w:r>
    </w:p>
    <w:p w14:paraId="79264200" w14:textId="77777777" w:rsidR="00ED2C0B" w:rsidRPr="00ED2C0B" w:rsidRDefault="005B5FAB" w:rsidP="00ED2C0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еще одна</w:t>
      </w:r>
      <w:r w:rsidR="00ED2C0B" w:rsidRPr="00ED2C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коммуникативная игра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 которую мы поиграем  «Повтори», </w:t>
      </w:r>
      <w:r w:rsidR="00ED2C0B" w:rsidRPr="00ED2C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она </w:t>
      </w:r>
      <w:r w:rsidR="00ED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D2C0B" w:rsidRPr="00ED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азвивает координацию движений рук и ног, внимательность, активность, сообразительность, ловкость, быстроту реакции. Создает хорошее настроение.</w:t>
      </w:r>
    </w:p>
    <w:p w14:paraId="4BBEF807" w14:textId="77777777" w:rsidR="00EB7AA3" w:rsidRDefault="00EB7AA3" w:rsidP="00D27CF4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783E1276" w14:textId="77777777" w:rsidR="00D27CF4" w:rsidRPr="002D01B8" w:rsidRDefault="00762EF9" w:rsidP="00D27CF4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2D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Коммуникативная игра</w:t>
      </w:r>
      <w:r w:rsidR="00D27CF4" w:rsidRPr="002D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2D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</w:t>
      </w:r>
      <w:r w:rsidR="00D27CF4" w:rsidRPr="002D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057249E" w14:textId="77777777" w:rsidR="00D27CF4" w:rsidRPr="002D01B8" w:rsidRDefault="00D27CF4" w:rsidP="00D27CF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2D01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Развивает координацию движений рук и ног, внимательность, активность, сообразительность, ловкость, быстроту реакции. Создает хорошее настроение.</w:t>
      </w:r>
    </w:p>
    <w:p w14:paraId="2A247CAB" w14:textId="77777777" w:rsidR="00034F86" w:rsidRPr="00034F86" w:rsidRDefault="00D27CF4" w:rsidP="00034F86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D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стоя в кругу </w:t>
      </w:r>
      <w:r w:rsidR="00762EF9" w:rsidRPr="002D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держась за руки, в центре ведущий, который показывает движения. Во время музыки звучит сигнал разный по длине звука. Задача каждого выполнить в точности все движения ведущего.</w:t>
      </w:r>
      <w:r w:rsidR="00762EF9" w:rsidRPr="00CA7F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34F86" w:rsidRPr="00034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участие, садитесь пожалуйста.</w:t>
      </w:r>
    </w:p>
    <w:p w14:paraId="54CF7999" w14:textId="77777777" w:rsidR="00034F86" w:rsidRPr="002D01B8" w:rsidRDefault="00ED2C0B" w:rsidP="002D01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 н</w:t>
      </w:r>
      <w:r w:rsidR="00762EF9" w:rsidRPr="00762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ебольшие по объему и длительности игры, сопровождающиеся пением или музыко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приносят</w:t>
      </w:r>
      <w:r w:rsidR="00762EF9" w:rsidRPr="00762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огромную радос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и пользу для здоровья, так как такие игры</w:t>
      </w:r>
      <w:r w:rsidR="00762EF9" w:rsidRPr="00762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уют</w:t>
      </w:r>
      <w:r w:rsidR="00762EF9" w:rsidRPr="00762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развитию коммуникативных качеств детей, а музыкальным руководителям и воспитателям помогут сделать работу в данном направлении планомерной и систематической.</w:t>
      </w:r>
    </w:p>
    <w:p w14:paraId="3678C3C4" w14:textId="7B66E4F2" w:rsidR="009866EB" w:rsidRPr="006830EC" w:rsidRDefault="009866EB" w:rsidP="009866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раздел музыкального развития, на котором мы остановимся – это с</w:t>
      </w:r>
      <w:r w:rsidRPr="0068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лушание.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раздел всегда вызывает сложности у детей при восприятии музыки. </w:t>
      </w:r>
      <w:r w:rsidRPr="006830E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мы с вами поговорим о том, каким образом можно влюбить детей в музыку, чтобы детям нравилось ее слушать, чтобы она стала для них более понятной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з</w:t>
      </w:r>
      <w:r w:rsidRPr="006830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акладывать основы музыкальной культуры, интерес к музыке нужн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именно в дошкольном возрасте, п</w:t>
      </w:r>
      <w:r w:rsidRPr="00683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 дети чувствительны к музыке, слушают ее с большим желанием.</w:t>
      </w:r>
    </w:p>
    <w:p w14:paraId="51FB003B" w14:textId="77777777" w:rsidR="009866EB" w:rsidRPr="006830EC" w:rsidRDefault="009866EB" w:rsidP="009866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этой целью мы используем а</w:t>
      </w:r>
      <w:r w:rsidRPr="0068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ктивное восприятие музыки</w:t>
      </w:r>
      <w:r w:rsidRPr="006830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  ряд методов и приемов, активизирующих процесс слушания музыки, делающих процесс слушания более интересным, разнообразным, познавательным, игровым, творческим.</w:t>
      </w:r>
    </w:p>
    <w:p w14:paraId="2544C2F5" w14:textId="77777777" w:rsidR="00FB4D87" w:rsidRPr="006830EC" w:rsidRDefault="00FB4D87" w:rsidP="00B97EA3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сделать процесс слушания музыки ненавязчивым, интересным на разных этапах применя</w:t>
      </w:r>
      <w:r w:rsidR="009866E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8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как стандартные, так и нетрадиционные</w:t>
      </w:r>
      <w:r w:rsidRPr="00683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8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педагогические методы</w:t>
      </w:r>
      <w:r w:rsidRPr="006830E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среди которых: </w:t>
      </w:r>
    </w:p>
    <w:p w14:paraId="59F7FD94" w14:textId="77777777" w:rsidR="006830EC" w:rsidRPr="006830EC" w:rsidRDefault="00FB4D87" w:rsidP="006830EC">
      <w:pPr>
        <w:pStyle w:val="a9"/>
        <w:numPr>
          <w:ilvl w:val="0"/>
          <w:numId w:val="19"/>
        </w:numPr>
        <w:spacing w:after="0"/>
        <w:contextualSpacing/>
        <w:jc w:val="both"/>
        <w:rPr>
          <w:sz w:val="28"/>
          <w:szCs w:val="28"/>
        </w:rPr>
      </w:pPr>
      <w:r w:rsidRPr="006830EC">
        <w:rPr>
          <w:sz w:val="28"/>
          <w:szCs w:val="28"/>
        </w:rPr>
        <w:t>Проблемный (поисковый) метод, в результате чего ребенок начинает сам чувствовать потребность в получении новых знаний, начинает думать и находить пути решения поставленных перед ним задач. Ребёнок должен «сделать открытие». </w:t>
      </w:r>
    </w:p>
    <w:p w14:paraId="19C80909" w14:textId="77777777" w:rsidR="00FB4D87" w:rsidRDefault="000E0D08" w:rsidP="006830EC">
      <w:pPr>
        <w:pStyle w:val="a9"/>
        <w:numPr>
          <w:ilvl w:val="0"/>
          <w:numId w:val="19"/>
        </w:num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Практический (игровой) с использованием наглядного дидактического материала,  атрибутов,   которые помогают </w:t>
      </w:r>
      <w:r w:rsidR="00FB4D87" w:rsidRPr="006830EC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ю</w:t>
      </w:r>
      <w:r w:rsidR="00FB4D87" w:rsidRPr="006830EC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детей музыкального восприятия  и </w:t>
      </w:r>
      <w:r w:rsidR="00FB4D87" w:rsidRPr="006830EC">
        <w:rPr>
          <w:sz w:val="28"/>
          <w:szCs w:val="28"/>
        </w:rPr>
        <w:t>побужда</w:t>
      </w:r>
      <w:r>
        <w:rPr>
          <w:sz w:val="28"/>
          <w:szCs w:val="28"/>
        </w:rPr>
        <w:t>ю</w:t>
      </w:r>
      <w:r w:rsidR="00FB4D87" w:rsidRPr="006830EC">
        <w:rPr>
          <w:sz w:val="28"/>
          <w:szCs w:val="28"/>
        </w:rPr>
        <w:t>т детей к творчеству и активн</w:t>
      </w:r>
      <w:r>
        <w:rPr>
          <w:sz w:val="28"/>
          <w:szCs w:val="28"/>
        </w:rPr>
        <w:t>ому слушанию</w:t>
      </w:r>
      <w:r w:rsidR="00FB4D87" w:rsidRPr="006830EC">
        <w:rPr>
          <w:sz w:val="28"/>
          <w:szCs w:val="28"/>
        </w:rPr>
        <w:t>.</w:t>
      </w:r>
    </w:p>
    <w:p w14:paraId="2A0F51D2" w14:textId="77777777" w:rsidR="000E0D08" w:rsidRPr="000E0D08" w:rsidRDefault="000E0D08" w:rsidP="00CA7FAB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D08">
        <w:rPr>
          <w:rFonts w:ascii="Times New Roman" w:hAnsi="Times New Roman" w:cs="Times New Roman"/>
          <w:sz w:val="28"/>
          <w:szCs w:val="28"/>
        </w:rPr>
        <w:lastRenderedPageBreak/>
        <w:t>Для активног</w:t>
      </w:r>
      <w:r w:rsidR="00B97EA3">
        <w:rPr>
          <w:rFonts w:ascii="Times New Roman" w:hAnsi="Times New Roman" w:cs="Times New Roman"/>
          <w:sz w:val="28"/>
          <w:szCs w:val="28"/>
        </w:rPr>
        <w:t xml:space="preserve">о слушания нами были изготовлены </w:t>
      </w:r>
      <w:r w:rsidR="00CA7FAB">
        <w:rPr>
          <w:rFonts w:ascii="Times New Roman" w:hAnsi="Times New Roman" w:cs="Times New Roman"/>
          <w:sz w:val="28"/>
          <w:szCs w:val="28"/>
        </w:rPr>
        <w:t>музыкально – дидактические игры на определения жанра, характера,</w:t>
      </w:r>
      <w:r w:rsidR="00FA5DD4">
        <w:rPr>
          <w:rFonts w:ascii="Times New Roman" w:hAnsi="Times New Roman" w:cs="Times New Roman"/>
          <w:sz w:val="28"/>
          <w:szCs w:val="28"/>
        </w:rPr>
        <w:t xml:space="preserve"> темпа,</w:t>
      </w:r>
      <w:r w:rsidR="00CA7FAB">
        <w:rPr>
          <w:rFonts w:ascii="Times New Roman" w:hAnsi="Times New Roman" w:cs="Times New Roman"/>
          <w:sz w:val="28"/>
          <w:szCs w:val="28"/>
        </w:rPr>
        <w:t xml:space="preserve"> наглядно</w:t>
      </w:r>
      <w:r w:rsidR="005B5FAB">
        <w:rPr>
          <w:rFonts w:ascii="Times New Roman" w:hAnsi="Times New Roman" w:cs="Times New Roman"/>
          <w:sz w:val="28"/>
          <w:szCs w:val="28"/>
        </w:rPr>
        <w:t>-</w:t>
      </w:r>
      <w:r w:rsidR="00CA7FAB">
        <w:rPr>
          <w:rFonts w:ascii="Times New Roman" w:hAnsi="Times New Roman" w:cs="Times New Roman"/>
          <w:sz w:val="28"/>
          <w:szCs w:val="28"/>
        </w:rPr>
        <w:t xml:space="preserve"> дидактический материал, </w:t>
      </w:r>
      <w:r w:rsidR="005B5FAB">
        <w:rPr>
          <w:rFonts w:ascii="Times New Roman" w:hAnsi="Times New Roman" w:cs="Times New Roman"/>
          <w:sz w:val="28"/>
          <w:szCs w:val="28"/>
        </w:rPr>
        <w:t xml:space="preserve">атрибуты: </w:t>
      </w:r>
      <w:r w:rsidR="00CA7FAB">
        <w:rPr>
          <w:rFonts w:ascii="Times New Roman" w:hAnsi="Times New Roman" w:cs="Times New Roman"/>
          <w:sz w:val="28"/>
          <w:szCs w:val="28"/>
        </w:rPr>
        <w:t xml:space="preserve">лошадки, </w:t>
      </w:r>
      <w:r w:rsidR="00B97EA3">
        <w:rPr>
          <w:rFonts w:ascii="Times New Roman" w:hAnsi="Times New Roman" w:cs="Times New Roman"/>
          <w:sz w:val="28"/>
          <w:szCs w:val="28"/>
        </w:rPr>
        <w:t xml:space="preserve">балеринки, бабочки, </w:t>
      </w:r>
      <w:r w:rsidR="00FA5DD4">
        <w:rPr>
          <w:rFonts w:ascii="Times New Roman" w:hAnsi="Times New Roman" w:cs="Times New Roman"/>
          <w:sz w:val="28"/>
          <w:szCs w:val="28"/>
        </w:rPr>
        <w:t>конфетки,</w:t>
      </w:r>
      <w:r w:rsidR="00B97EA3">
        <w:rPr>
          <w:rFonts w:ascii="Times New Roman" w:hAnsi="Times New Roman" w:cs="Times New Roman"/>
          <w:sz w:val="28"/>
          <w:szCs w:val="28"/>
        </w:rPr>
        <w:t xml:space="preserve"> различные инс</w:t>
      </w:r>
      <w:r w:rsidR="00CA7FAB">
        <w:rPr>
          <w:rFonts w:ascii="Times New Roman" w:hAnsi="Times New Roman" w:cs="Times New Roman"/>
          <w:sz w:val="28"/>
          <w:szCs w:val="28"/>
        </w:rPr>
        <w:t>трументы из бросового материала</w:t>
      </w:r>
      <w:r w:rsidR="00FA5DD4">
        <w:rPr>
          <w:rFonts w:ascii="Times New Roman" w:hAnsi="Times New Roman" w:cs="Times New Roman"/>
          <w:sz w:val="28"/>
          <w:szCs w:val="28"/>
        </w:rPr>
        <w:t xml:space="preserve"> и многое другое</w:t>
      </w:r>
      <w:r w:rsidR="00CA7F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C2BDEE" w14:textId="77777777" w:rsidR="006830EC" w:rsidRPr="00CA7FAB" w:rsidRDefault="00FB4D87" w:rsidP="000E0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A7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0E0D08" w:rsidRPr="00CA7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сейчас  на практике, используя  дидактический материа</w:t>
      </w:r>
      <w:r w:rsidR="00CA7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л, мы с вами </w:t>
      </w:r>
      <w:r w:rsidR="00FA5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разберем </w:t>
      </w:r>
      <w:r w:rsidR="00CA7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несколько произведен</w:t>
      </w:r>
      <w:r w:rsidR="00484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="00CA7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1FD28BB" w14:textId="77777777" w:rsidR="00FA5DD4" w:rsidRDefault="00FA5DD4" w:rsidP="00FA5D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понять, насколько ребенок запомнил  прослушанные произведения, нами были изготовлены музыкально – дидактические игры «Картинки на выставки», «Музыкальная галерея» для детей 5 – 7 лет. </w:t>
      </w:r>
      <w:r w:rsidR="00C1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ребенка есть корзиночки, в которых находятся карточки с прослушанными произведениями.  И данные карточки мы используем при проведении диагностики по этому виду деятельности. И сейчас мы с вами вспомним произведения старшей группы по программе «Ладушки».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в корзиночке </w:t>
      </w:r>
      <w:r w:rsidR="00C1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находятся карточки и вам нужно прослушать произведение и поднять тут каточку, которая соответствует данному произведению. </w:t>
      </w:r>
    </w:p>
    <w:p w14:paraId="78105C88" w14:textId="77777777" w:rsidR="001A1C7C" w:rsidRDefault="001A1C7C" w:rsidP="006E3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6BABC01" w14:textId="77777777" w:rsidR="00484B4F" w:rsidRDefault="00FB4D87" w:rsidP="006E3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E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r w:rsidR="001A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комая музыка? Кто это? Да это </w:t>
      </w:r>
      <w:r w:rsidR="001A1C7C" w:rsidRPr="001A1C7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гусеницы разговаривают, к</w:t>
      </w:r>
      <w:r w:rsidR="001A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лоуны, утки идут на речку, слоны в Индии </w:t>
      </w:r>
      <w:r w:rsidRPr="00683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(показываем картинку)</w:t>
      </w:r>
      <w:r w:rsidRPr="0068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4CB29BC" w14:textId="77777777" w:rsidR="0017269E" w:rsidRDefault="001A1C7C" w:rsidP="00D9662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сейчас предлагаю вам </w:t>
      </w:r>
      <w:r w:rsidR="00D966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поиграть в музыкально – дидактическую игру «Золушкины платья»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данная игра направлена на определение жанра и стиля музыки старших дошкольников. Прослушав музыку нужно подобрать одежду для праздника</w:t>
      </w:r>
      <w:r w:rsidR="00D966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Бал, Детский праздник, дискотека, ярмарочные гуляния.</w:t>
      </w:r>
    </w:p>
    <w:p w14:paraId="610CF40D" w14:textId="77777777" w:rsidR="008764A0" w:rsidRDefault="00D9662E" w:rsidP="008764A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830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давайте с вами подумаем, достаточно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детям для восприятия  музыки, только </w:t>
      </w:r>
      <w:r w:rsidRPr="0068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изображения?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того чтобы детям, было более интересно прослушивать музыкальные произведения вместе с ребятами придумываем различные истории. И мы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редлагаем </w:t>
      </w:r>
      <w:r w:rsidR="00B97EA3" w:rsidRPr="0068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просто послушать эту замечател</w:t>
      </w:r>
      <w:r w:rsidR="008764A0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музыку</w:t>
      </w:r>
      <w:r w:rsidR="00B97EA3" w:rsidRPr="00683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придумать сказку и поиграть</w:t>
      </w:r>
      <w:r w:rsidR="008764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FB7FFF" w14:textId="77777777" w:rsidR="008764A0" w:rsidRDefault="008764A0" w:rsidP="008764A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736A3B57" w14:textId="77777777" w:rsidR="008764A0" w:rsidRPr="0017269E" w:rsidRDefault="008764A0" w:rsidP="008764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30E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Звучит музыка П. И. Чайковского «Баба Яга»</w:t>
      </w:r>
    </w:p>
    <w:p w14:paraId="4D73736A" w14:textId="77777777" w:rsidR="001A1C7C" w:rsidRPr="006830EC" w:rsidRDefault="008764A0" w:rsidP="008764A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 произведение? Конечно же это «Баба Яга» Петра Ильича Чайковского. Сейчас мы выберем роли и распределимся по группам. Вы должны придумать движения и действия для своих героев. А потом будем все действия воспроизводить под музыку.</w:t>
      </w:r>
    </w:p>
    <w:p w14:paraId="611F7841" w14:textId="77777777" w:rsidR="0017269E" w:rsidRDefault="00B97EA3" w:rsidP="001726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F555226" w14:textId="77777777" w:rsidR="00B97EA3" w:rsidRPr="006830EC" w:rsidRDefault="00B97EA3" w:rsidP="00B97EA3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EC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68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роли, распределение по группам.</w:t>
      </w:r>
    </w:p>
    <w:p w14:paraId="573D2AEF" w14:textId="77777777" w:rsidR="00B97EA3" w:rsidRPr="006830EC" w:rsidRDefault="00B97EA3" w:rsidP="00B97EA3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EC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68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детям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придумать </w:t>
      </w:r>
      <w:r w:rsidRPr="0068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и действия для своих героев </w:t>
      </w:r>
    </w:p>
    <w:p w14:paraId="60A4F654" w14:textId="77777777" w:rsidR="00B97EA3" w:rsidRPr="006830EC" w:rsidRDefault="00B97EA3" w:rsidP="00B97EA3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EC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</w:t>
      </w:r>
      <w:r w:rsidRPr="006830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Звучит музыка И.П.Чайковского «Баба Яга» (3 мин)</w:t>
      </w:r>
    </w:p>
    <w:p w14:paraId="338AD6BF" w14:textId="77777777" w:rsidR="00FB4D87" w:rsidRPr="006830EC" w:rsidRDefault="00FB4D87" w:rsidP="006E3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D3C3E" w14:textId="77777777" w:rsidR="00FB4D87" w:rsidRPr="006830EC" w:rsidRDefault="00F709CD" w:rsidP="006830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30E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Звучит музыка Л. Делиба «Пиццикато»</w:t>
      </w:r>
    </w:p>
    <w:p w14:paraId="43DD1514" w14:textId="356A1C8A" w:rsidR="00AB6090" w:rsidRDefault="00FB4D87" w:rsidP="00AB60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Борис Михайлович Теплов доказал факт сопровождения восприятия музыки двигательными реакциями. Поэтому движения успешно используются в качестве приемов, активизирующих осознание детьми характера мелодии, качества звуковедения (плавного, четкого, отрывистого), </w:t>
      </w:r>
      <w:r w:rsidRPr="00683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 музыкальной выразительности (акцентов, динамики, взлетов и падений мелодии, темпа, ритмического рисунка и т. д.)</w:t>
      </w:r>
      <w:r w:rsidR="0068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3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 </w:t>
      </w:r>
      <w:r w:rsidRPr="0068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пластическим интонированием</w:t>
      </w:r>
      <w:r w:rsidRPr="006830EC">
        <w:rPr>
          <w:rFonts w:ascii="Times New Roman" w:eastAsia="Times New Roman" w:hAnsi="Times New Roman" w:cs="Times New Roman"/>
          <w:sz w:val="28"/>
          <w:szCs w:val="28"/>
          <w:lang w:eastAsia="ru-RU"/>
        </w:rPr>
        <w:t> лучше всего начинать с образной </w:t>
      </w:r>
      <w:r w:rsidRPr="0068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музыки</w:t>
      </w:r>
      <w:r w:rsidRPr="00683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детям понятна, не требует большого объяснения.</w:t>
      </w:r>
      <w:r w:rsidR="0092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30E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</w:t>
      </w:r>
      <w:proofErr w:type="gramEnd"/>
      <w:r w:rsidRPr="0068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вся атрибутика, призваны лишь помочь ребенку сделать звуковой поток более содержательным, близким и понятным</w:t>
      </w:r>
      <w:r w:rsidR="005D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37E722A" w14:textId="77777777" w:rsidR="005D616E" w:rsidRPr="00AB6090" w:rsidRDefault="005D616E" w:rsidP="00AB60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сейчас на примере произведения «Пиццикато» Делиба, мы будем сопровождать музыку двигательными реакциями. Первая история, которую вы можете рассказать вместе с детьми как сказку – это история о насекомых. Это у нас будут муравьи, которые вот здесь бегают. А это у нас будут кузнечики, которые играют на скрипке. А вот это у нас будут бабочки, которые летают на второй части музыкального произведения. </w:t>
      </w:r>
      <w:r w:rsidR="00AB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игра поможет детям почувствовать общий характер музыки, что она такая тихая, словно маленькая. А теперь я  хочу показать вам несколько затей, с помощью которых можно разнообразить это произведение. Так как одного или два прослушивания будет недостаточно, чтобы дети ее хорошо запомнили и могли предслышать события которые в ней происходят. Поэтому нам поможет воздушный шарик. Ну и сейчас мы будем использовать балеринок и бабочек. Балеринки будут шагать в так музыке на первую часть, а бабочки летать на вторую часть. </w:t>
      </w:r>
    </w:p>
    <w:p w14:paraId="74EE7D30" w14:textId="77777777" w:rsidR="000103C1" w:rsidRPr="006830EC" w:rsidRDefault="000103C1" w:rsidP="000103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</w:t>
      </w:r>
      <w:r w:rsidR="0068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8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результате активного слушания у детей:</w:t>
      </w:r>
    </w:p>
    <w:p w14:paraId="7C4582A9" w14:textId="77777777" w:rsidR="000103C1" w:rsidRPr="006830EC" w:rsidRDefault="000103C1" w:rsidP="006E3F34">
      <w:pPr>
        <w:numPr>
          <w:ilvl w:val="0"/>
          <w:numId w:val="7"/>
        </w:numPr>
        <w:spacing w:after="0" w:line="240" w:lineRule="auto"/>
        <w:ind w:lef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высвобождение творческих сил ребенка</w:t>
      </w:r>
    </w:p>
    <w:p w14:paraId="11B280B6" w14:textId="77777777" w:rsidR="000103C1" w:rsidRPr="006830EC" w:rsidRDefault="000103C1" w:rsidP="006E3F34">
      <w:pPr>
        <w:numPr>
          <w:ilvl w:val="0"/>
          <w:numId w:val="7"/>
        </w:numPr>
        <w:spacing w:after="0" w:line="240" w:lineRule="auto"/>
        <w:ind w:lef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более глубокое понимание и чувствование музыки</w:t>
      </w:r>
    </w:p>
    <w:p w14:paraId="08008E94" w14:textId="77777777" w:rsidR="000103C1" w:rsidRPr="006830EC" w:rsidRDefault="000103C1" w:rsidP="006E3F34">
      <w:pPr>
        <w:numPr>
          <w:ilvl w:val="0"/>
          <w:numId w:val="7"/>
        </w:numPr>
        <w:spacing w:after="0" w:line="240" w:lineRule="auto"/>
        <w:ind w:lef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Прививаются коммуникативные навыки работы в коллективе, умение договариваться</w:t>
      </w:r>
    </w:p>
    <w:p w14:paraId="186A69AF" w14:textId="77777777" w:rsidR="000103C1" w:rsidRPr="00AB6090" w:rsidRDefault="000103C1" w:rsidP="006E3F34">
      <w:pPr>
        <w:numPr>
          <w:ilvl w:val="0"/>
          <w:numId w:val="7"/>
        </w:numPr>
        <w:spacing w:after="0" w:line="240" w:lineRule="auto"/>
        <w:ind w:lef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Выявляются индивидуальные творческие и музыкальные способности</w:t>
      </w:r>
    </w:p>
    <w:p w14:paraId="45650E9A" w14:textId="77777777" w:rsidR="008764A0" w:rsidRPr="00AB6090" w:rsidRDefault="000103C1" w:rsidP="00AB6090">
      <w:pPr>
        <w:spacing w:after="0" w:line="240" w:lineRule="auto"/>
        <w:contextualSpacing/>
        <w:jc w:val="both"/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Спасибо за участие</w:t>
      </w:r>
      <w:r w:rsidR="00FB4D87" w:rsidRPr="0068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  </w:t>
      </w:r>
    </w:p>
    <w:p w14:paraId="50EE1458" w14:textId="77777777" w:rsidR="0017269E" w:rsidRPr="0017269E" w:rsidRDefault="00EA6577" w:rsidP="0017269E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inherit" w:hAnsi="inherit" w:cs="Calibri"/>
          <w:color w:val="000000"/>
          <w:sz w:val="28"/>
          <w:szCs w:val="28"/>
        </w:rPr>
        <w:t xml:space="preserve"> Таким образом, подводя итог всему выше сказанному, можно сделать вывод, что р</w:t>
      </w:r>
      <w:r w:rsidR="0017269E">
        <w:rPr>
          <w:rStyle w:val="c0"/>
          <w:color w:val="000000"/>
          <w:sz w:val="28"/>
          <w:szCs w:val="28"/>
        </w:rPr>
        <w:t xml:space="preserve">еализация инновационных методов и приемов </w:t>
      </w:r>
      <w:r>
        <w:rPr>
          <w:rStyle w:val="c0"/>
          <w:color w:val="000000"/>
          <w:sz w:val="28"/>
          <w:szCs w:val="28"/>
        </w:rPr>
        <w:t>в</w:t>
      </w:r>
      <w:r w:rsidR="0017269E">
        <w:rPr>
          <w:rStyle w:val="c0"/>
          <w:color w:val="000000"/>
          <w:sz w:val="28"/>
          <w:szCs w:val="28"/>
        </w:rPr>
        <w:t xml:space="preserve"> музыкальном воспитани</w:t>
      </w:r>
      <w:r>
        <w:rPr>
          <w:rStyle w:val="c0"/>
          <w:color w:val="000000"/>
          <w:sz w:val="28"/>
          <w:szCs w:val="28"/>
        </w:rPr>
        <w:t>и</w:t>
      </w:r>
      <w:r w:rsidR="0017269E">
        <w:rPr>
          <w:rStyle w:val="c0"/>
          <w:color w:val="000000"/>
          <w:sz w:val="28"/>
          <w:szCs w:val="28"/>
        </w:rPr>
        <w:t xml:space="preserve"> дошкольников позволяет оптимизировать  воспитательн</w:t>
      </w:r>
      <w:r>
        <w:rPr>
          <w:rStyle w:val="c0"/>
          <w:color w:val="000000"/>
          <w:sz w:val="28"/>
          <w:szCs w:val="28"/>
        </w:rPr>
        <w:t>о-образовательный</w:t>
      </w:r>
      <w:r w:rsidR="0017269E">
        <w:rPr>
          <w:rStyle w:val="c0"/>
          <w:color w:val="000000"/>
          <w:sz w:val="28"/>
          <w:szCs w:val="28"/>
        </w:rPr>
        <w:t xml:space="preserve"> процесс, делая его более познавательным, интересным, наполненным и комфортным для всех участников.        </w:t>
      </w:r>
    </w:p>
    <w:p w14:paraId="588F4B1C" w14:textId="77777777" w:rsidR="00FB4D87" w:rsidRPr="002D01B8" w:rsidRDefault="00EA6577" w:rsidP="002D01B8">
      <w:pPr>
        <w:spacing w:after="0" w:line="240" w:lineRule="auto"/>
        <w:ind w:firstLine="708"/>
        <w:contextualSpacing/>
        <w:jc w:val="both"/>
        <w:rPr>
          <w:color w:val="60606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E0D08" w:rsidRPr="001726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руководством взрослого ребенок учится сопереживать, фантазируя и воображая в процессе восприятия музыки, он стремится проявлять себя впении, в танце, в игре на музыкальных инструментах. Каждый ищет неповторимый характер движения, изображая веселую птичку и жужжащего шмеля, неуклюжего медведя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хитрую лису</w:t>
      </w:r>
      <w:r w:rsidR="000E0D08" w:rsidRPr="0017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 показывая свое</w:t>
      </w:r>
      <w:r w:rsidR="000E0D08" w:rsidRPr="0017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творческое отношение к музыке. </w:t>
      </w:r>
    </w:p>
    <w:sectPr w:rsidR="00FB4D87" w:rsidRPr="002D01B8" w:rsidSect="001C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096"/>
    <w:multiLevelType w:val="multilevel"/>
    <w:tmpl w:val="1976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A47C49"/>
    <w:multiLevelType w:val="multilevel"/>
    <w:tmpl w:val="A3A20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46E0E"/>
    <w:multiLevelType w:val="multilevel"/>
    <w:tmpl w:val="CDF0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DF3F7A"/>
    <w:multiLevelType w:val="multilevel"/>
    <w:tmpl w:val="F94C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672B32"/>
    <w:multiLevelType w:val="hybridMultilevel"/>
    <w:tmpl w:val="CFC40B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F1D4F15"/>
    <w:multiLevelType w:val="hybridMultilevel"/>
    <w:tmpl w:val="9C56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F3533"/>
    <w:multiLevelType w:val="multilevel"/>
    <w:tmpl w:val="58705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6E4550"/>
    <w:multiLevelType w:val="multilevel"/>
    <w:tmpl w:val="BF7E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435A49"/>
    <w:multiLevelType w:val="hybridMultilevel"/>
    <w:tmpl w:val="FB14D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07671"/>
    <w:multiLevelType w:val="multilevel"/>
    <w:tmpl w:val="5A04DB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EF1E22"/>
    <w:multiLevelType w:val="multilevel"/>
    <w:tmpl w:val="8F5E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44353F"/>
    <w:multiLevelType w:val="hybridMultilevel"/>
    <w:tmpl w:val="247C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27778"/>
    <w:multiLevelType w:val="multilevel"/>
    <w:tmpl w:val="182A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EE32F3"/>
    <w:multiLevelType w:val="multilevel"/>
    <w:tmpl w:val="8F2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2E3DAC"/>
    <w:multiLevelType w:val="multilevel"/>
    <w:tmpl w:val="4B42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F21688"/>
    <w:multiLevelType w:val="multilevel"/>
    <w:tmpl w:val="1FC8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1E2E27"/>
    <w:multiLevelType w:val="multilevel"/>
    <w:tmpl w:val="9CA02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693DA9"/>
    <w:multiLevelType w:val="multilevel"/>
    <w:tmpl w:val="8768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7E1A86"/>
    <w:multiLevelType w:val="multilevel"/>
    <w:tmpl w:val="6228F3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825B2D"/>
    <w:multiLevelType w:val="multilevel"/>
    <w:tmpl w:val="206E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306984"/>
    <w:multiLevelType w:val="multilevel"/>
    <w:tmpl w:val="70A2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0295826">
    <w:abstractNumId w:val="0"/>
  </w:num>
  <w:num w:numId="2" w16cid:durableId="206722839">
    <w:abstractNumId w:val="17"/>
  </w:num>
  <w:num w:numId="3" w16cid:durableId="380131415">
    <w:abstractNumId w:val="15"/>
  </w:num>
  <w:num w:numId="4" w16cid:durableId="1159734655">
    <w:abstractNumId w:val="3"/>
  </w:num>
  <w:num w:numId="5" w16cid:durableId="1524124801">
    <w:abstractNumId w:val="2"/>
  </w:num>
  <w:num w:numId="6" w16cid:durableId="952204183">
    <w:abstractNumId w:val="14"/>
  </w:num>
  <w:num w:numId="7" w16cid:durableId="832262879">
    <w:abstractNumId w:val="20"/>
  </w:num>
  <w:num w:numId="8" w16cid:durableId="328480395">
    <w:abstractNumId w:val="6"/>
  </w:num>
  <w:num w:numId="9" w16cid:durableId="521017364">
    <w:abstractNumId w:val="10"/>
  </w:num>
  <w:num w:numId="10" w16cid:durableId="687025606">
    <w:abstractNumId w:val="7"/>
  </w:num>
  <w:num w:numId="11" w16cid:durableId="1973513429">
    <w:abstractNumId w:val="1"/>
  </w:num>
  <w:num w:numId="12" w16cid:durableId="1999142778">
    <w:abstractNumId w:val="9"/>
  </w:num>
  <w:num w:numId="13" w16cid:durableId="1384938557">
    <w:abstractNumId w:val="18"/>
  </w:num>
  <w:num w:numId="14" w16cid:durableId="386346214">
    <w:abstractNumId w:val="19"/>
  </w:num>
  <w:num w:numId="15" w16cid:durableId="684668636">
    <w:abstractNumId w:val="12"/>
  </w:num>
  <w:num w:numId="16" w16cid:durableId="1927037056">
    <w:abstractNumId w:val="13"/>
  </w:num>
  <w:num w:numId="17" w16cid:durableId="1475558794">
    <w:abstractNumId w:val="16"/>
  </w:num>
  <w:num w:numId="18" w16cid:durableId="957369655">
    <w:abstractNumId w:val="5"/>
  </w:num>
  <w:num w:numId="19" w16cid:durableId="2104959244">
    <w:abstractNumId w:val="4"/>
  </w:num>
  <w:num w:numId="20" w16cid:durableId="644168352">
    <w:abstractNumId w:val="11"/>
  </w:num>
  <w:num w:numId="21" w16cid:durableId="4103897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466"/>
    <w:rsid w:val="000103C1"/>
    <w:rsid w:val="00034F86"/>
    <w:rsid w:val="000E0D08"/>
    <w:rsid w:val="001710C7"/>
    <w:rsid w:val="0017269E"/>
    <w:rsid w:val="001A1C7C"/>
    <w:rsid w:val="001C256B"/>
    <w:rsid w:val="001D574F"/>
    <w:rsid w:val="002454D8"/>
    <w:rsid w:val="002A3790"/>
    <w:rsid w:val="002D01B8"/>
    <w:rsid w:val="00447F57"/>
    <w:rsid w:val="00484B4F"/>
    <w:rsid w:val="005B5FAB"/>
    <w:rsid w:val="005C2748"/>
    <w:rsid w:val="005C2D8F"/>
    <w:rsid w:val="005D616E"/>
    <w:rsid w:val="00653012"/>
    <w:rsid w:val="006830EC"/>
    <w:rsid w:val="006E3F34"/>
    <w:rsid w:val="00762EF9"/>
    <w:rsid w:val="008764A0"/>
    <w:rsid w:val="0092373A"/>
    <w:rsid w:val="009866EB"/>
    <w:rsid w:val="00AB6090"/>
    <w:rsid w:val="00B123F0"/>
    <w:rsid w:val="00B97EA3"/>
    <w:rsid w:val="00BA78D5"/>
    <w:rsid w:val="00BE515A"/>
    <w:rsid w:val="00C162E6"/>
    <w:rsid w:val="00C36007"/>
    <w:rsid w:val="00C80668"/>
    <w:rsid w:val="00CA7FAB"/>
    <w:rsid w:val="00CD291D"/>
    <w:rsid w:val="00CE3614"/>
    <w:rsid w:val="00D27CF4"/>
    <w:rsid w:val="00D9662E"/>
    <w:rsid w:val="00E01D95"/>
    <w:rsid w:val="00E164CC"/>
    <w:rsid w:val="00EA6577"/>
    <w:rsid w:val="00EB7AA3"/>
    <w:rsid w:val="00ED2C0B"/>
    <w:rsid w:val="00F709CD"/>
    <w:rsid w:val="00FA5466"/>
    <w:rsid w:val="00FA5DD4"/>
    <w:rsid w:val="00FB4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3157"/>
  <w15:docId w15:val="{FDBFE494-4445-490D-AEFE-37F6EAC3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56B"/>
  </w:style>
  <w:style w:type="paragraph" w:styleId="1">
    <w:name w:val="heading 1"/>
    <w:basedOn w:val="a"/>
    <w:link w:val="10"/>
    <w:uiPriority w:val="9"/>
    <w:qFormat/>
    <w:rsid w:val="00FB4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4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D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4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B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D87"/>
    <w:rPr>
      <w:b/>
      <w:bCs/>
    </w:rPr>
  </w:style>
  <w:style w:type="character" w:styleId="a5">
    <w:name w:val="Hyperlink"/>
    <w:basedOn w:val="a0"/>
    <w:uiPriority w:val="99"/>
    <w:semiHidden/>
    <w:unhideWhenUsed/>
    <w:rsid w:val="00FB4D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D8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FB4D87"/>
    <w:rPr>
      <w:i/>
      <w:iCs/>
    </w:rPr>
  </w:style>
  <w:style w:type="paragraph" w:styleId="a9">
    <w:name w:val="List Paragraph"/>
    <w:basedOn w:val="a"/>
    <w:uiPriority w:val="34"/>
    <w:qFormat/>
    <w:rsid w:val="00FB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E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E3614"/>
  </w:style>
  <w:style w:type="character" w:customStyle="1" w:styleId="c0">
    <w:name w:val="c0"/>
    <w:basedOn w:val="a0"/>
    <w:rsid w:val="00CE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8935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Юлия Буркова</cp:lastModifiedBy>
  <cp:revision>17</cp:revision>
  <cp:lastPrinted>2024-03-26T12:30:00Z</cp:lastPrinted>
  <dcterms:created xsi:type="dcterms:W3CDTF">2024-03-12T09:51:00Z</dcterms:created>
  <dcterms:modified xsi:type="dcterms:W3CDTF">2024-05-19T06:35:00Z</dcterms:modified>
</cp:coreProperties>
</file>